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5"/>
        <w:gridCol w:w="2150"/>
        <w:gridCol w:w="992"/>
        <w:gridCol w:w="567"/>
        <w:gridCol w:w="142"/>
        <w:gridCol w:w="618"/>
        <w:gridCol w:w="941"/>
        <w:gridCol w:w="1843"/>
        <w:gridCol w:w="284"/>
        <w:gridCol w:w="708"/>
        <w:gridCol w:w="851"/>
        <w:gridCol w:w="1752"/>
        <w:gridCol w:w="850"/>
        <w:gridCol w:w="1560"/>
        <w:gridCol w:w="933"/>
        <w:gridCol w:w="8"/>
      </w:tblGrid>
      <w:tr w:rsidR="00AC12A7" w:rsidRPr="00074C13" w:rsidTr="00074C13">
        <w:trPr>
          <w:trHeight w:val="1740"/>
        </w:trPr>
        <w:tc>
          <w:tcPr>
            <w:tcW w:w="15134" w:type="dxa"/>
            <w:gridSpan w:val="16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AC12A7" w:rsidRPr="00B26352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КАРТА</w:t>
            </w:r>
            <w:r w:rsidRPr="00B2635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учебно</w:t>
            </w:r>
            <w:r w:rsidRPr="00B2635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методической</w:t>
            </w:r>
            <w:r w:rsidRPr="00B2635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обеспеченности</w:t>
            </w:r>
            <w:r w:rsidRPr="00B2635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дисциплины</w:t>
            </w:r>
          </w:p>
          <w:p w:rsidR="00AC12A7" w:rsidRPr="00B26352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35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"</w:t>
            </w:r>
            <w:r w:rsidR="00074C13" w:rsidRPr="00B26352">
              <w:t xml:space="preserve"> </w:t>
            </w:r>
            <w:r w:rsidR="007068A7" w:rsidRPr="007068A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Advanced Methods of Statistics in Psychology </w:t>
            </w:r>
            <w:r w:rsidRPr="00B2635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"</w:t>
            </w:r>
          </w:p>
          <w:p w:rsidR="00AC12A7" w:rsidRPr="00074C13" w:rsidRDefault="00B26352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8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-2019</w:t>
            </w:r>
            <w:r w:rsidR="00AC12A7"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уч.г.</w:t>
            </w:r>
          </w:p>
        </w:tc>
      </w:tr>
      <w:tr w:rsidR="00AC12A7" w:rsidRPr="00074C13" w:rsidTr="00074C13">
        <w:trPr>
          <w:trHeight w:val="462"/>
        </w:trPr>
        <w:tc>
          <w:tcPr>
            <w:tcW w:w="4644" w:type="dxa"/>
            <w:gridSpan w:val="4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Факультет:  Философии и политологии</w:t>
            </w:r>
          </w:p>
        </w:tc>
        <w:tc>
          <w:tcPr>
            <w:tcW w:w="3828" w:type="dxa"/>
            <w:gridSpan w:val="5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и шифр специальности</w:t>
            </w:r>
          </w:p>
        </w:tc>
        <w:tc>
          <w:tcPr>
            <w:tcW w:w="6662" w:type="dxa"/>
            <w:gridSpan w:val="7"/>
            <w:shd w:val="clear" w:color="auto" w:fill="auto"/>
            <w:noWrap/>
            <w:hideMark/>
          </w:tcPr>
          <w:p w:rsidR="00AC12A7" w:rsidRPr="00074C13" w:rsidRDefault="00795AEA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074C13"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 w:rsidR="00AC12A7"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050300-Психология____________________________</w:t>
            </w:r>
          </w:p>
        </w:tc>
      </w:tr>
      <w:tr w:rsidR="00AC12A7" w:rsidRPr="00074C13" w:rsidTr="00074C13">
        <w:trPr>
          <w:trHeight w:val="462"/>
        </w:trPr>
        <w:tc>
          <w:tcPr>
            <w:tcW w:w="4644" w:type="dxa"/>
            <w:gridSpan w:val="4"/>
            <w:shd w:val="clear" w:color="auto" w:fill="auto"/>
            <w:noWrap/>
            <w:hideMark/>
          </w:tcPr>
          <w:p w:rsidR="00AC12A7" w:rsidRPr="00BA35E9" w:rsidRDefault="00AC12A7" w:rsidP="00247A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Кафедра:  _</w:t>
            </w:r>
            <w:r w:rsidR="00074C13"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общей и </w:t>
            </w:r>
            <w:r w:rsidR="00247A3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прикладной</w:t>
            </w:r>
            <w:r w:rsidR="00074C13"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психологии</w:t>
            </w: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__________</w:t>
            </w:r>
          </w:p>
        </w:tc>
        <w:tc>
          <w:tcPr>
            <w:tcW w:w="3828" w:type="dxa"/>
            <w:gridSpan w:val="5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Курс</w:t>
            </w:r>
          </w:p>
        </w:tc>
        <w:tc>
          <w:tcPr>
            <w:tcW w:w="6662" w:type="dxa"/>
            <w:gridSpan w:val="7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_____</w:t>
            </w:r>
            <w:r w:rsidR="00EE167A"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______</w:t>
            </w:r>
          </w:p>
        </w:tc>
      </w:tr>
      <w:tr w:rsidR="00AC12A7" w:rsidRPr="00074C13" w:rsidTr="00074C13">
        <w:trPr>
          <w:gridAfter w:val="1"/>
          <w:wAfter w:w="8" w:type="dxa"/>
          <w:trHeight w:val="315"/>
        </w:trPr>
        <w:tc>
          <w:tcPr>
            <w:tcW w:w="4644" w:type="dxa"/>
            <w:gridSpan w:val="4"/>
            <w:vMerge w:val="restart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5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Язык обучения</w:t>
            </w:r>
          </w:p>
        </w:tc>
        <w:tc>
          <w:tcPr>
            <w:tcW w:w="6654" w:type="dxa"/>
            <w:gridSpan w:val="6"/>
            <w:shd w:val="clear" w:color="auto" w:fill="auto"/>
            <w:noWrap/>
            <w:hideMark/>
          </w:tcPr>
          <w:p w:rsidR="00AC12A7" w:rsidRPr="00074C13" w:rsidRDefault="00074C13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английский</w:t>
            </w:r>
          </w:p>
        </w:tc>
      </w:tr>
      <w:tr w:rsidR="00AC12A7" w:rsidRPr="00074C13" w:rsidTr="00074C13">
        <w:trPr>
          <w:gridAfter w:val="1"/>
          <w:wAfter w:w="8" w:type="dxa"/>
          <w:trHeight w:val="315"/>
        </w:trPr>
        <w:tc>
          <w:tcPr>
            <w:tcW w:w="4644" w:type="dxa"/>
            <w:gridSpan w:val="4"/>
            <w:vMerge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5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студентов</w:t>
            </w:r>
          </w:p>
        </w:tc>
        <w:tc>
          <w:tcPr>
            <w:tcW w:w="6654" w:type="dxa"/>
            <w:gridSpan w:val="6"/>
            <w:shd w:val="clear" w:color="auto" w:fill="auto"/>
            <w:noWrap/>
            <w:hideMark/>
          </w:tcPr>
          <w:p w:rsidR="00AC12A7" w:rsidRPr="00074C13" w:rsidRDefault="00FD069B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C12A7" w:rsidRPr="00074C13" w:rsidTr="00074C13">
        <w:trPr>
          <w:trHeight w:val="915"/>
        </w:trPr>
        <w:tc>
          <w:tcPr>
            <w:tcW w:w="10031" w:type="dxa"/>
            <w:gridSpan w:val="11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Книжный фонд</w:t>
            </w:r>
          </w:p>
        </w:tc>
        <w:tc>
          <w:tcPr>
            <w:tcW w:w="5103" w:type="dxa"/>
            <w:gridSpan w:val="5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Электронные ресурсы                                             (аудиовизуальные документы, электронные издания) </w:t>
            </w:r>
          </w:p>
        </w:tc>
      </w:tr>
      <w:tr w:rsidR="00795AEA" w:rsidRPr="00074C13" w:rsidTr="00074C13">
        <w:trPr>
          <w:trHeight w:val="690"/>
        </w:trPr>
        <w:tc>
          <w:tcPr>
            <w:tcW w:w="5404" w:type="dxa"/>
            <w:gridSpan w:val="6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основная литература</w:t>
            </w:r>
          </w:p>
        </w:tc>
        <w:tc>
          <w:tcPr>
            <w:tcW w:w="4627" w:type="dxa"/>
            <w:gridSpan w:val="5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дополнительная литература </w:t>
            </w:r>
          </w:p>
        </w:tc>
        <w:tc>
          <w:tcPr>
            <w:tcW w:w="2602" w:type="dxa"/>
            <w:gridSpan w:val="2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</w:t>
            </w:r>
          </w:p>
        </w:tc>
        <w:tc>
          <w:tcPr>
            <w:tcW w:w="2501" w:type="dxa"/>
            <w:gridSpan w:val="3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дополнительные</w:t>
            </w:r>
          </w:p>
        </w:tc>
      </w:tr>
      <w:tr w:rsidR="00795AEA" w:rsidRPr="00074C13" w:rsidTr="00074C13">
        <w:trPr>
          <w:trHeight w:val="645"/>
        </w:trPr>
        <w:tc>
          <w:tcPr>
            <w:tcW w:w="935" w:type="dxa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Авторы</w:t>
            </w:r>
          </w:p>
        </w:tc>
        <w:tc>
          <w:tcPr>
            <w:tcW w:w="2150" w:type="dxa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Название </w:t>
            </w:r>
          </w:p>
        </w:tc>
        <w:tc>
          <w:tcPr>
            <w:tcW w:w="992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Год издания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(</w:t>
            </w:r>
            <w:proofErr w:type="gramStart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Авторы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Название 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Год издания</w:t>
            </w:r>
          </w:p>
        </w:tc>
        <w:tc>
          <w:tcPr>
            <w:tcW w:w="851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(</w:t>
            </w:r>
            <w:proofErr w:type="gramStart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52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название, авторы, год</w:t>
            </w:r>
          </w:p>
        </w:tc>
        <w:tc>
          <w:tcPr>
            <w:tcW w:w="850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(</w:t>
            </w:r>
            <w:proofErr w:type="gramStart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0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название, авторы, год</w:t>
            </w:r>
          </w:p>
        </w:tc>
        <w:tc>
          <w:tcPr>
            <w:tcW w:w="941" w:type="dxa"/>
            <w:gridSpan w:val="2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(</w:t>
            </w:r>
            <w:proofErr w:type="gramStart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795AEA" w:rsidRPr="00074C13" w:rsidTr="00074C13">
        <w:trPr>
          <w:trHeight w:val="300"/>
        </w:trPr>
        <w:tc>
          <w:tcPr>
            <w:tcW w:w="935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0" w:type="dxa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52" w:type="dxa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41" w:type="dxa"/>
            <w:gridSpan w:val="2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EF2B3A" w:rsidRPr="00EF2B3A" w:rsidTr="00FD069B">
        <w:trPr>
          <w:trHeight w:val="123"/>
        </w:trPr>
        <w:tc>
          <w:tcPr>
            <w:tcW w:w="935" w:type="dxa"/>
            <w:shd w:val="clear" w:color="auto" w:fill="auto"/>
            <w:noWrap/>
          </w:tcPr>
          <w:p w:rsidR="00EF2B3A" w:rsidRPr="00074C13" w:rsidRDefault="00EF2B3A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50" w:type="dxa"/>
            <w:shd w:val="clear" w:color="auto" w:fill="auto"/>
            <w:noWrap/>
          </w:tcPr>
          <w:p w:rsidR="00EF2B3A" w:rsidRPr="00074C13" w:rsidRDefault="00EF2B3A" w:rsidP="00EF2B3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EF2B3A" w:rsidRPr="00074C13" w:rsidRDefault="00EF2B3A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EF2B3A" w:rsidRPr="00074C13" w:rsidRDefault="00EF2B3A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EF2B3A" w:rsidRPr="00074C13" w:rsidRDefault="00EF2B3A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EF2B3A" w:rsidRPr="00074C13" w:rsidRDefault="00EF2B3A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EF2B3A" w:rsidRPr="00074C13" w:rsidRDefault="00EF2B3A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EF2B3A" w:rsidRPr="00074C13" w:rsidRDefault="00EF2B3A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52" w:type="dxa"/>
            <w:shd w:val="clear" w:color="auto" w:fill="auto"/>
          </w:tcPr>
          <w:p w:rsidR="00EF2B3A" w:rsidRPr="00FD2FED" w:rsidRDefault="00EF2B3A" w:rsidP="00EF2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2FED">
              <w:rPr>
                <w:rFonts w:ascii="Times New Roman" w:hAnsi="Times New Roman"/>
                <w:sz w:val="24"/>
                <w:szCs w:val="24"/>
                <w:lang w:val="en-US"/>
              </w:rPr>
              <w:t>Pallant, Julie. “SPSS Survival Manual.” 4</w:t>
            </w:r>
            <w:r w:rsidRPr="00FD2FED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FD2F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Ed, McGraw-Hill, 2010.</w:t>
            </w:r>
          </w:p>
        </w:tc>
        <w:tc>
          <w:tcPr>
            <w:tcW w:w="850" w:type="dxa"/>
            <w:shd w:val="clear" w:color="auto" w:fill="auto"/>
          </w:tcPr>
          <w:p w:rsidR="00EF2B3A" w:rsidRDefault="00742460" w:rsidP="00EF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hyperlink r:id="rId5" w:history="1">
              <w:r w:rsidRPr="005E5038">
                <w:rPr>
                  <w:rStyle w:val="a4"/>
                  <w:rFonts w:ascii="Times New Roman" w:hAnsi="Times New Roman"/>
                  <w:sz w:val="24"/>
                  <w:szCs w:val="24"/>
                  <w:lang w:val="en-GB"/>
                </w:rPr>
                <w:t>http://books.google.kz/books/about/Spss_Survival_Manual.ht</w:t>
              </w:r>
              <w:r w:rsidRPr="005E5038">
                <w:rPr>
                  <w:rStyle w:val="a4"/>
                  <w:rFonts w:ascii="Times New Roman" w:hAnsi="Times New Roman"/>
                  <w:sz w:val="24"/>
                  <w:szCs w:val="24"/>
                  <w:lang w:val="en-GB"/>
                </w:rPr>
                <w:lastRenderedPageBreak/>
                <w:t>ml?id=ZlM5alEHGOYC&amp;redir_esc=y</w:t>
              </w:r>
            </w:hyperlink>
          </w:p>
          <w:p w:rsidR="00742460" w:rsidRPr="003F1E13" w:rsidRDefault="00742460" w:rsidP="00EF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60" w:type="dxa"/>
            <w:shd w:val="clear" w:color="auto" w:fill="auto"/>
          </w:tcPr>
          <w:p w:rsidR="00EF2B3A" w:rsidRPr="008B2735" w:rsidRDefault="00EF2B3A" w:rsidP="00EF2B3A">
            <w:pPr>
              <w:tabs>
                <w:tab w:val="left" w:pos="34"/>
                <w:tab w:val="left" w:pos="36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2735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Morling, B. (2012). Research Methods in Psychology: Evaluating a World of Information.1st Edition. </w:t>
            </w:r>
            <w:r w:rsidRPr="008B2735">
              <w:rPr>
                <w:rFonts w:ascii="Times New Roman" w:hAnsi="Times New Roman"/>
                <w:sz w:val="24"/>
                <w:szCs w:val="24"/>
              </w:rPr>
              <w:t xml:space="preserve">New York: </w:t>
            </w:r>
            <w:r w:rsidRPr="008B2735">
              <w:rPr>
                <w:rFonts w:ascii="Times New Roman" w:hAnsi="Times New Roman"/>
                <w:sz w:val="24"/>
                <w:szCs w:val="24"/>
              </w:rPr>
              <w:lastRenderedPageBreak/>
              <w:t>W. W. Norton &amp; Company</w:t>
            </w:r>
          </w:p>
        </w:tc>
        <w:tc>
          <w:tcPr>
            <w:tcW w:w="941" w:type="dxa"/>
            <w:gridSpan w:val="2"/>
            <w:shd w:val="clear" w:color="auto" w:fill="auto"/>
            <w:noWrap/>
          </w:tcPr>
          <w:p w:rsidR="00EF2B3A" w:rsidRPr="00EF2B3A" w:rsidRDefault="00EF2B3A" w:rsidP="00EF2B3A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B33476">
              <w:rPr>
                <w:rStyle w:val="a4"/>
                <w:rFonts w:ascii="Times New Roman" w:hAnsi="Times New Roman"/>
                <w:sz w:val="24"/>
                <w:szCs w:val="24"/>
                <w:lang w:val="en-GB"/>
              </w:rPr>
              <w:lastRenderedPageBreak/>
              <w:t>http</w:t>
            </w:r>
            <w:r w:rsidRPr="00EF2B3A">
              <w:rPr>
                <w:rStyle w:val="a4"/>
                <w:rFonts w:ascii="Times New Roman" w:hAnsi="Times New Roman"/>
                <w:sz w:val="24"/>
                <w:szCs w:val="24"/>
              </w:rPr>
              <w:t>://</w:t>
            </w:r>
            <w:r w:rsidRPr="00B33476">
              <w:rPr>
                <w:rStyle w:val="a4"/>
                <w:rFonts w:ascii="Times New Roman" w:hAnsi="Times New Roman"/>
                <w:sz w:val="24"/>
                <w:szCs w:val="24"/>
                <w:lang w:val="en-GB"/>
              </w:rPr>
              <w:t>www</w:t>
            </w:r>
            <w:r w:rsidRPr="00EF2B3A">
              <w:rPr>
                <w:rStyle w:val="a4"/>
                <w:rFonts w:ascii="Times New Roman" w:hAnsi="Times New Roman"/>
                <w:sz w:val="24"/>
                <w:szCs w:val="24"/>
              </w:rPr>
              <w:t>.</w:t>
            </w:r>
            <w:r w:rsidRPr="00B33476">
              <w:rPr>
                <w:rStyle w:val="a4"/>
                <w:rFonts w:ascii="Times New Roman" w:hAnsi="Times New Roman"/>
                <w:sz w:val="24"/>
                <w:szCs w:val="24"/>
                <w:lang w:val="en-GB"/>
              </w:rPr>
              <w:t>valorebooks</w:t>
            </w:r>
            <w:r w:rsidRPr="00EF2B3A">
              <w:rPr>
                <w:rStyle w:val="a4"/>
                <w:rFonts w:ascii="Times New Roman" w:hAnsi="Times New Roman"/>
                <w:sz w:val="24"/>
                <w:szCs w:val="24"/>
              </w:rPr>
              <w:t>.</w:t>
            </w:r>
            <w:r w:rsidRPr="00B33476">
              <w:rPr>
                <w:rStyle w:val="a4"/>
                <w:rFonts w:ascii="Times New Roman" w:hAnsi="Times New Roman"/>
                <w:sz w:val="24"/>
                <w:szCs w:val="24"/>
                <w:lang w:val="en-GB"/>
              </w:rPr>
              <w:t>com</w:t>
            </w:r>
            <w:r w:rsidRPr="00EF2B3A">
              <w:rPr>
                <w:rStyle w:val="a4"/>
                <w:rFonts w:ascii="Times New Roman" w:hAnsi="Times New Roman"/>
                <w:sz w:val="24"/>
                <w:szCs w:val="24"/>
              </w:rPr>
              <w:t>/</w:t>
            </w:r>
            <w:r w:rsidRPr="00B33476">
              <w:rPr>
                <w:rStyle w:val="a4"/>
                <w:rFonts w:ascii="Times New Roman" w:hAnsi="Times New Roman"/>
                <w:sz w:val="24"/>
                <w:szCs w:val="24"/>
                <w:lang w:val="en-GB"/>
              </w:rPr>
              <w:t>textbooks</w:t>
            </w:r>
            <w:r w:rsidRPr="00EF2B3A">
              <w:rPr>
                <w:rStyle w:val="a4"/>
                <w:rFonts w:ascii="Times New Roman" w:hAnsi="Times New Roman"/>
                <w:sz w:val="24"/>
                <w:szCs w:val="24"/>
              </w:rPr>
              <w:t>/</w:t>
            </w:r>
            <w:r w:rsidRPr="00B33476">
              <w:rPr>
                <w:rStyle w:val="a4"/>
                <w:rFonts w:ascii="Times New Roman" w:hAnsi="Times New Roman"/>
                <w:sz w:val="24"/>
                <w:szCs w:val="24"/>
                <w:lang w:val="en-GB"/>
              </w:rPr>
              <w:t>research</w:t>
            </w:r>
            <w:r w:rsidRPr="00EF2B3A">
              <w:rPr>
                <w:rStyle w:val="a4"/>
                <w:rFonts w:ascii="Times New Roman" w:hAnsi="Times New Roman"/>
                <w:sz w:val="24"/>
                <w:szCs w:val="24"/>
              </w:rPr>
              <w:t>-</w:t>
            </w:r>
            <w:r w:rsidRPr="00B33476">
              <w:rPr>
                <w:rStyle w:val="a4"/>
                <w:rFonts w:ascii="Times New Roman" w:hAnsi="Times New Roman"/>
                <w:sz w:val="24"/>
                <w:szCs w:val="24"/>
                <w:lang w:val="en-GB"/>
              </w:rPr>
              <w:t>methods</w:t>
            </w:r>
            <w:r w:rsidRPr="00EF2B3A">
              <w:rPr>
                <w:rStyle w:val="a4"/>
                <w:rFonts w:ascii="Times New Roman" w:hAnsi="Times New Roman"/>
                <w:sz w:val="24"/>
                <w:szCs w:val="24"/>
              </w:rPr>
              <w:t>-</w:t>
            </w:r>
            <w:r w:rsidRPr="00B33476">
              <w:rPr>
                <w:rStyle w:val="a4"/>
                <w:rFonts w:ascii="Times New Roman" w:hAnsi="Times New Roman"/>
                <w:sz w:val="24"/>
                <w:szCs w:val="24"/>
                <w:lang w:val="en-GB"/>
              </w:rPr>
              <w:t>in</w:t>
            </w:r>
            <w:r w:rsidRPr="00EF2B3A">
              <w:rPr>
                <w:rStyle w:val="a4"/>
                <w:rFonts w:ascii="Times New Roman" w:hAnsi="Times New Roman"/>
                <w:sz w:val="24"/>
                <w:szCs w:val="24"/>
              </w:rPr>
              <w:t>-</w:t>
            </w:r>
            <w:r w:rsidRPr="00B33476">
              <w:rPr>
                <w:rStyle w:val="a4"/>
                <w:rFonts w:ascii="Times New Roman" w:hAnsi="Times New Roman"/>
                <w:sz w:val="24"/>
                <w:szCs w:val="24"/>
                <w:lang w:val="en-GB"/>
              </w:rPr>
              <w:lastRenderedPageBreak/>
              <w:t>psychology</w:t>
            </w:r>
            <w:r w:rsidRPr="00EF2B3A">
              <w:rPr>
                <w:rStyle w:val="a4"/>
                <w:rFonts w:ascii="Times New Roman" w:hAnsi="Times New Roman"/>
                <w:sz w:val="24"/>
                <w:szCs w:val="24"/>
              </w:rPr>
              <w:t>-</w:t>
            </w:r>
            <w:r w:rsidRPr="00B33476">
              <w:rPr>
                <w:rStyle w:val="a4"/>
                <w:rFonts w:ascii="Times New Roman" w:hAnsi="Times New Roman"/>
                <w:sz w:val="24"/>
                <w:szCs w:val="24"/>
                <w:lang w:val="en-GB"/>
              </w:rPr>
              <w:t>evaluating</w:t>
            </w:r>
            <w:r w:rsidRPr="00EF2B3A">
              <w:rPr>
                <w:rStyle w:val="a4"/>
                <w:rFonts w:ascii="Times New Roman" w:hAnsi="Times New Roman"/>
                <w:sz w:val="24"/>
                <w:szCs w:val="24"/>
              </w:rPr>
              <w:t>-</w:t>
            </w:r>
            <w:r w:rsidRPr="00B33476">
              <w:rPr>
                <w:rStyle w:val="a4"/>
                <w:rFonts w:ascii="Times New Roman" w:hAnsi="Times New Roman"/>
                <w:sz w:val="24"/>
                <w:szCs w:val="24"/>
                <w:lang w:val="en-GB"/>
              </w:rPr>
              <w:t>a</w:t>
            </w:r>
            <w:r w:rsidRPr="00EF2B3A">
              <w:rPr>
                <w:rStyle w:val="a4"/>
                <w:rFonts w:ascii="Times New Roman" w:hAnsi="Times New Roman"/>
                <w:sz w:val="24"/>
                <w:szCs w:val="24"/>
              </w:rPr>
              <w:t>-</w:t>
            </w:r>
            <w:r w:rsidRPr="00B33476">
              <w:rPr>
                <w:rStyle w:val="a4"/>
                <w:rFonts w:ascii="Times New Roman" w:hAnsi="Times New Roman"/>
                <w:sz w:val="24"/>
                <w:szCs w:val="24"/>
                <w:lang w:val="en-GB"/>
              </w:rPr>
              <w:t>world</w:t>
            </w:r>
            <w:r w:rsidRPr="00EF2B3A">
              <w:rPr>
                <w:rStyle w:val="a4"/>
                <w:rFonts w:ascii="Times New Roman" w:hAnsi="Times New Roman"/>
                <w:sz w:val="24"/>
                <w:szCs w:val="24"/>
              </w:rPr>
              <w:t>-</w:t>
            </w:r>
            <w:r w:rsidRPr="00B33476">
              <w:rPr>
                <w:rStyle w:val="a4"/>
                <w:rFonts w:ascii="Times New Roman" w:hAnsi="Times New Roman"/>
                <w:sz w:val="24"/>
                <w:szCs w:val="24"/>
                <w:lang w:val="en-GB"/>
              </w:rPr>
              <w:t>of</w:t>
            </w:r>
            <w:r w:rsidRPr="00EF2B3A">
              <w:rPr>
                <w:rStyle w:val="a4"/>
                <w:rFonts w:ascii="Times New Roman" w:hAnsi="Times New Roman"/>
                <w:sz w:val="24"/>
                <w:szCs w:val="24"/>
              </w:rPr>
              <w:t>-</w:t>
            </w:r>
            <w:r w:rsidRPr="00B33476">
              <w:rPr>
                <w:rStyle w:val="a4"/>
                <w:rFonts w:ascii="Times New Roman" w:hAnsi="Times New Roman"/>
                <w:sz w:val="24"/>
                <w:szCs w:val="24"/>
                <w:lang w:val="en-GB"/>
              </w:rPr>
              <w:t>information</w:t>
            </w:r>
            <w:r w:rsidRPr="00EF2B3A">
              <w:rPr>
                <w:rStyle w:val="a4"/>
                <w:rFonts w:ascii="Times New Roman" w:hAnsi="Times New Roman"/>
                <w:sz w:val="24"/>
                <w:szCs w:val="24"/>
              </w:rPr>
              <w:t>-1</w:t>
            </w:r>
            <w:r w:rsidRPr="00B33476">
              <w:rPr>
                <w:rStyle w:val="a4"/>
                <w:rFonts w:ascii="Times New Roman" w:hAnsi="Times New Roman"/>
                <w:sz w:val="24"/>
                <w:szCs w:val="24"/>
                <w:lang w:val="en-GB"/>
              </w:rPr>
              <w:t>st</w:t>
            </w:r>
            <w:r w:rsidRPr="00EF2B3A">
              <w:rPr>
                <w:rStyle w:val="a4"/>
                <w:rFonts w:ascii="Times New Roman" w:hAnsi="Times New Roman"/>
                <w:sz w:val="24"/>
                <w:szCs w:val="24"/>
              </w:rPr>
              <w:t>-</w:t>
            </w:r>
            <w:r w:rsidRPr="00B33476">
              <w:rPr>
                <w:rStyle w:val="a4"/>
                <w:rFonts w:ascii="Times New Roman" w:hAnsi="Times New Roman"/>
                <w:sz w:val="24"/>
                <w:szCs w:val="24"/>
                <w:lang w:val="en-GB"/>
              </w:rPr>
              <w:t>edition</w:t>
            </w:r>
            <w:r w:rsidRPr="00EF2B3A">
              <w:rPr>
                <w:rStyle w:val="a4"/>
                <w:rFonts w:ascii="Times New Roman" w:hAnsi="Times New Roman"/>
                <w:sz w:val="24"/>
                <w:szCs w:val="24"/>
              </w:rPr>
              <w:t>/9780393935462</w:t>
            </w:r>
          </w:p>
        </w:tc>
      </w:tr>
      <w:tr w:rsidR="00EF2B3A" w:rsidRPr="00BA35E9" w:rsidTr="003F1E13">
        <w:trPr>
          <w:trHeight w:val="439"/>
        </w:trPr>
        <w:tc>
          <w:tcPr>
            <w:tcW w:w="935" w:type="dxa"/>
            <w:shd w:val="clear" w:color="auto" w:fill="auto"/>
            <w:noWrap/>
          </w:tcPr>
          <w:p w:rsidR="00EF2B3A" w:rsidRPr="00EF2B3A" w:rsidRDefault="00EF2B3A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50" w:type="dxa"/>
            <w:shd w:val="clear" w:color="auto" w:fill="auto"/>
            <w:noWrap/>
          </w:tcPr>
          <w:p w:rsidR="00EF2B3A" w:rsidRPr="00EF2B3A" w:rsidRDefault="00EF2B3A" w:rsidP="00EF2B3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  <w:noWrap/>
          </w:tcPr>
          <w:p w:rsidR="00EF2B3A" w:rsidRPr="00EF2B3A" w:rsidRDefault="00EF2B3A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EF2B3A" w:rsidRPr="00EF2B3A" w:rsidRDefault="00EF2B3A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069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ru-RU"/>
              </w:rPr>
              <w:t> 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EF2B3A" w:rsidRPr="00EF2B3A" w:rsidRDefault="00EF2B3A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069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EF2B3A" w:rsidRPr="00EF2B3A" w:rsidRDefault="00EF2B3A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069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:rsidR="00EF2B3A" w:rsidRPr="00EF2B3A" w:rsidRDefault="00EF2B3A" w:rsidP="00EF2B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EF2B3A" w:rsidRPr="00EF2B3A" w:rsidRDefault="00EF2B3A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  <w:shd w:val="clear" w:color="auto" w:fill="auto"/>
          </w:tcPr>
          <w:p w:rsidR="00EF2B3A" w:rsidRPr="00FD2FED" w:rsidRDefault="00EF2B3A" w:rsidP="00EF2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2FED">
              <w:rPr>
                <w:rFonts w:ascii="Times New Roman" w:hAnsi="Times New Roman"/>
                <w:sz w:val="24"/>
                <w:szCs w:val="24"/>
                <w:lang w:val="en-US"/>
              </w:rPr>
              <w:t>Cronk, Brian. “How to Use SPSS: A Step-By-Step Guide to Analysis and Interpretation.” 5</w:t>
            </w:r>
            <w:r w:rsidRPr="00FD2FED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FD2F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Ed, 2008</w:t>
            </w:r>
          </w:p>
        </w:tc>
        <w:tc>
          <w:tcPr>
            <w:tcW w:w="850" w:type="dxa"/>
            <w:shd w:val="clear" w:color="auto" w:fill="auto"/>
          </w:tcPr>
          <w:p w:rsidR="00EF2B3A" w:rsidRDefault="009D2D13" w:rsidP="00EF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hyperlink r:id="rId6" w:history="1">
              <w:r w:rsidRPr="005E5038">
                <w:rPr>
                  <w:rStyle w:val="a4"/>
                  <w:rFonts w:ascii="Times New Roman" w:hAnsi="Times New Roman"/>
                  <w:sz w:val="24"/>
                  <w:szCs w:val="24"/>
                  <w:lang w:val="en-GB"/>
                </w:rPr>
                <w:t>http://staff.missouriwestern.edu/users/cronk/vitae.pdf</w:t>
              </w:r>
            </w:hyperlink>
          </w:p>
          <w:p w:rsidR="009D2D13" w:rsidRPr="003F1E13" w:rsidRDefault="009D2D13" w:rsidP="00EF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60" w:type="dxa"/>
            <w:shd w:val="clear" w:color="auto" w:fill="auto"/>
          </w:tcPr>
          <w:p w:rsidR="00EF2B3A" w:rsidRPr="008B2735" w:rsidRDefault="00EF2B3A" w:rsidP="00EF2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2735">
              <w:rPr>
                <w:rFonts w:ascii="Times New Roman" w:hAnsi="Times New Roman"/>
                <w:sz w:val="24"/>
                <w:szCs w:val="24"/>
                <w:lang w:val="en-US"/>
              </w:rPr>
              <w:t>Gottsdanker R. Bases of psychological experiment. M: Academy. 2005. (in Russian)</w:t>
            </w:r>
          </w:p>
        </w:tc>
        <w:tc>
          <w:tcPr>
            <w:tcW w:w="941" w:type="dxa"/>
            <w:gridSpan w:val="2"/>
            <w:shd w:val="clear" w:color="auto" w:fill="auto"/>
            <w:noWrap/>
          </w:tcPr>
          <w:p w:rsidR="00EF2B3A" w:rsidRDefault="00EF2B3A" w:rsidP="00EF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hyperlink r:id="rId7" w:history="1">
              <w:r w:rsidRPr="005E5038">
                <w:rPr>
                  <w:rStyle w:val="a4"/>
                  <w:rFonts w:ascii="Times New Roman" w:hAnsi="Times New Roman"/>
                  <w:sz w:val="24"/>
                  <w:szCs w:val="24"/>
                  <w:lang w:val="en-GB"/>
                </w:rPr>
                <w:t>http://www.koob.ru/gottsdanker_robert/osnovi_psihologicheskogo_eksperimenta</w:t>
              </w:r>
            </w:hyperlink>
          </w:p>
          <w:p w:rsidR="00EF2B3A" w:rsidRPr="003F1E13" w:rsidRDefault="00EF2B3A" w:rsidP="00EF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EF2B3A" w:rsidRPr="00BA35E9" w:rsidTr="00FD069B">
        <w:trPr>
          <w:trHeight w:val="439"/>
        </w:trPr>
        <w:tc>
          <w:tcPr>
            <w:tcW w:w="935" w:type="dxa"/>
            <w:shd w:val="clear" w:color="auto" w:fill="auto"/>
          </w:tcPr>
          <w:p w:rsidR="00EF2B3A" w:rsidRPr="00BA35E9" w:rsidRDefault="00EF2B3A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ru-RU"/>
              </w:rPr>
            </w:pPr>
          </w:p>
        </w:tc>
        <w:tc>
          <w:tcPr>
            <w:tcW w:w="2150" w:type="dxa"/>
            <w:shd w:val="clear" w:color="auto" w:fill="auto"/>
            <w:noWrap/>
          </w:tcPr>
          <w:p w:rsidR="00EF2B3A" w:rsidRPr="00BA35E9" w:rsidRDefault="00EF2B3A" w:rsidP="00EF2B3A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:rsidR="00EF2B3A" w:rsidRPr="00BA35E9" w:rsidRDefault="00EF2B3A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EF2B3A" w:rsidRPr="00BA35E9" w:rsidRDefault="00EF2B3A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EF2B3A" w:rsidRPr="00BA35E9" w:rsidRDefault="00EF2B3A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ru-RU"/>
              </w:rPr>
            </w:pPr>
            <w:r w:rsidRPr="00BA35E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EF2B3A" w:rsidRPr="00BA35E9" w:rsidRDefault="00EF2B3A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ru-RU"/>
              </w:rPr>
            </w:pPr>
            <w:r w:rsidRPr="00BA35E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EF2B3A" w:rsidRPr="00BA35E9" w:rsidRDefault="00EF2B3A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ru-RU"/>
              </w:rPr>
            </w:pPr>
            <w:r w:rsidRPr="00BA35E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EF2B3A" w:rsidRPr="00BA35E9" w:rsidRDefault="00EF2B3A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ru-RU"/>
              </w:rPr>
            </w:pPr>
            <w:r w:rsidRPr="00BA35E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ru-RU"/>
              </w:rPr>
              <w:t> </w:t>
            </w:r>
          </w:p>
        </w:tc>
        <w:tc>
          <w:tcPr>
            <w:tcW w:w="1752" w:type="dxa"/>
            <w:shd w:val="clear" w:color="auto" w:fill="auto"/>
          </w:tcPr>
          <w:p w:rsidR="00EF2B3A" w:rsidRPr="00FD2FED" w:rsidRDefault="00EF2B3A" w:rsidP="00EF2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2FED">
              <w:rPr>
                <w:rFonts w:ascii="Times New Roman" w:hAnsi="Times New Roman"/>
                <w:sz w:val="24"/>
                <w:szCs w:val="24"/>
                <w:lang w:val="en-US"/>
              </w:rPr>
              <w:t>Field, Andy. “Discovering Statistics Using SPSS.” Sage Publishers, 2011</w:t>
            </w:r>
          </w:p>
        </w:tc>
        <w:tc>
          <w:tcPr>
            <w:tcW w:w="850" w:type="dxa"/>
            <w:shd w:val="clear" w:color="auto" w:fill="auto"/>
          </w:tcPr>
          <w:p w:rsidR="00EF2B3A" w:rsidRDefault="001114D6" w:rsidP="00EF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hyperlink r:id="rId8" w:history="1">
              <w:r w:rsidRPr="005E5038">
                <w:rPr>
                  <w:rStyle w:val="a4"/>
                  <w:rFonts w:ascii="Times New Roman" w:hAnsi="Times New Roman"/>
                  <w:sz w:val="24"/>
                  <w:szCs w:val="24"/>
                  <w:lang w:val="en-GB"/>
                </w:rPr>
                <w:t>http://www.sagepub.com/field4e/study/s</w:t>
              </w:r>
              <w:r w:rsidRPr="005E5038">
                <w:rPr>
                  <w:rStyle w:val="a4"/>
                  <w:rFonts w:ascii="Times New Roman" w:hAnsi="Times New Roman"/>
                  <w:sz w:val="24"/>
                  <w:szCs w:val="24"/>
                  <w:lang w:val="en-GB"/>
                </w:rPr>
                <w:lastRenderedPageBreak/>
                <w:t>martalex/chapter17.pdf</w:t>
              </w:r>
            </w:hyperlink>
          </w:p>
          <w:p w:rsidR="001114D6" w:rsidRPr="003F1E13" w:rsidRDefault="001114D6" w:rsidP="00EF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60" w:type="dxa"/>
            <w:shd w:val="clear" w:color="auto" w:fill="auto"/>
          </w:tcPr>
          <w:p w:rsidR="00EF2B3A" w:rsidRPr="003F1E13" w:rsidRDefault="00EF2B3A" w:rsidP="00EF2B3A">
            <w:pPr>
              <w:pStyle w:val="Default"/>
              <w:jc w:val="both"/>
              <w:rPr>
                <w:lang w:val="en-GB"/>
              </w:rPr>
            </w:pPr>
          </w:p>
        </w:tc>
        <w:tc>
          <w:tcPr>
            <w:tcW w:w="941" w:type="dxa"/>
            <w:gridSpan w:val="2"/>
            <w:shd w:val="clear" w:color="auto" w:fill="auto"/>
            <w:noWrap/>
          </w:tcPr>
          <w:p w:rsidR="00EF2B3A" w:rsidRPr="003F1E13" w:rsidRDefault="00EF2B3A" w:rsidP="00EF2B3A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742460" w:rsidRPr="00BA35E9" w:rsidTr="003F1E13">
        <w:trPr>
          <w:trHeight w:val="439"/>
        </w:trPr>
        <w:tc>
          <w:tcPr>
            <w:tcW w:w="935" w:type="dxa"/>
            <w:shd w:val="clear" w:color="auto" w:fill="auto"/>
          </w:tcPr>
          <w:p w:rsidR="00742460" w:rsidRPr="00BA35E9" w:rsidRDefault="00742460" w:rsidP="007424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ru-RU"/>
              </w:rPr>
            </w:pPr>
          </w:p>
        </w:tc>
        <w:tc>
          <w:tcPr>
            <w:tcW w:w="2150" w:type="dxa"/>
            <w:shd w:val="clear" w:color="auto" w:fill="auto"/>
          </w:tcPr>
          <w:p w:rsidR="00742460" w:rsidRPr="00BA35E9" w:rsidRDefault="00742460" w:rsidP="00742460">
            <w:pPr>
              <w:tabs>
                <w:tab w:val="num" w:pos="720"/>
              </w:tabs>
              <w:spacing w:after="0" w:line="240" w:lineRule="auto"/>
              <w:rPr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:rsidR="00742460" w:rsidRPr="00BA35E9" w:rsidRDefault="00742460" w:rsidP="007424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742460" w:rsidRPr="00BA35E9" w:rsidRDefault="00742460" w:rsidP="007424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ru-RU"/>
              </w:rPr>
            </w:pPr>
            <w:r w:rsidRPr="00BA35E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ru-RU"/>
              </w:rPr>
              <w:t> 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742460" w:rsidRPr="00BA35E9" w:rsidRDefault="00742460" w:rsidP="007424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ru-RU"/>
              </w:rPr>
            </w:pPr>
            <w:r w:rsidRPr="00BA35E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742460" w:rsidRPr="00BA35E9" w:rsidRDefault="00742460" w:rsidP="007424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ru-RU"/>
              </w:rPr>
            </w:pPr>
            <w:r w:rsidRPr="00BA35E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742460" w:rsidRPr="00BA35E9" w:rsidRDefault="00742460" w:rsidP="007424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ru-RU"/>
              </w:rPr>
            </w:pPr>
            <w:r w:rsidRPr="00BA35E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42460" w:rsidRPr="00BA35E9" w:rsidRDefault="00742460" w:rsidP="007424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ru-RU"/>
              </w:rPr>
            </w:pPr>
            <w:r w:rsidRPr="00BA35E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ru-RU"/>
              </w:rPr>
              <w:t> </w:t>
            </w:r>
          </w:p>
        </w:tc>
        <w:tc>
          <w:tcPr>
            <w:tcW w:w="1752" w:type="dxa"/>
            <w:shd w:val="clear" w:color="auto" w:fill="auto"/>
          </w:tcPr>
          <w:p w:rsidR="00742460" w:rsidRPr="00FD2FED" w:rsidRDefault="00742460" w:rsidP="00742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2FED">
              <w:rPr>
                <w:rFonts w:ascii="Times New Roman" w:hAnsi="Times New Roman"/>
                <w:sz w:val="24"/>
                <w:szCs w:val="24"/>
                <w:lang w:val="en-US"/>
              </w:rPr>
              <w:t>Development Core Team. (2011). R: A Language and Environment for Statistical Computing. R Foundation for Statistical Computing: Vienna, Austria.</w:t>
            </w:r>
          </w:p>
        </w:tc>
        <w:tc>
          <w:tcPr>
            <w:tcW w:w="850" w:type="dxa"/>
            <w:shd w:val="clear" w:color="auto" w:fill="auto"/>
          </w:tcPr>
          <w:p w:rsidR="00742460" w:rsidRDefault="00742460" w:rsidP="00742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hyperlink r:id="rId9" w:history="1">
              <w:r w:rsidRPr="005E5038">
                <w:rPr>
                  <w:rStyle w:val="a4"/>
                  <w:rFonts w:ascii="Times New Roman" w:hAnsi="Times New Roman"/>
                  <w:sz w:val="24"/>
                  <w:szCs w:val="24"/>
                  <w:lang w:val="en-GB"/>
                </w:rPr>
                <w:t>http://www.pdfdrive.net/r-a-language-and-environment-for-statistical-computing-e3158984.html</w:t>
              </w:r>
            </w:hyperlink>
          </w:p>
          <w:p w:rsidR="00742460" w:rsidRPr="003F1E13" w:rsidRDefault="00742460" w:rsidP="00742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60" w:type="dxa"/>
            <w:shd w:val="clear" w:color="auto" w:fill="auto"/>
          </w:tcPr>
          <w:p w:rsidR="00742460" w:rsidRPr="00BA35E9" w:rsidRDefault="00742460" w:rsidP="007424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ru-RU"/>
              </w:rPr>
            </w:pPr>
          </w:p>
        </w:tc>
        <w:tc>
          <w:tcPr>
            <w:tcW w:w="941" w:type="dxa"/>
            <w:gridSpan w:val="2"/>
            <w:shd w:val="clear" w:color="auto" w:fill="auto"/>
            <w:noWrap/>
            <w:hideMark/>
          </w:tcPr>
          <w:p w:rsidR="00742460" w:rsidRPr="00BA35E9" w:rsidRDefault="00742460" w:rsidP="007424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ru-RU"/>
              </w:rPr>
            </w:pPr>
            <w:r w:rsidRPr="00BA35E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ru-RU"/>
              </w:rPr>
              <w:t> </w:t>
            </w:r>
          </w:p>
        </w:tc>
      </w:tr>
    </w:tbl>
    <w:p w:rsidR="00087F22" w:rsidRPr="00AC12A7" w:rsidRDefault="00087F22">
      <w:pPr>
        <w:rPr>
          <w:lang w:val="en-US"/>
        </w:rPr>
      </w:pPr>
    </w:p>
    <w:sectPr w:rsidR="00087F22" w:rsidRPr="00AC12A7" w:rsidSect="00AC12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84FF4"/>
    <w:multiLevelType w:val="hybridMultilevel"/>
    <w:tmpl w:val="A73AEC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C605E5"/>
    <w:multiLevelType w:val="hybridMultilevel"/>
    <w:tmpl w:val="C77696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7105A"/>
    <w:multiLevelType w:val="hybridMultilevel"/>
    <w:tmpl w:val="E2BE47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61A1A"/>
    <w:multiLevelType w:val="hybridMultilevel"/>
    <w:tmpl w:val="E82EA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94702"/>
    <w:multiLevelType w:val="hybridMultilevel"/>
    <w:tmpl w:val="C8A29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5E3B8D"/>
    <w:multiLevelType w:val="hybridMultilevel"/>
    <w:tmpl w:val="E82EA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512A17"/>
    <w:multiLevelType w:val="hybridMultilevel"/>
    <w:tmpl w:val="E82EA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726540"/>
    <w:multiLevelType w:val="hybridMultilevel"/>
    <w:tmpl w:val="1472A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FF42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7F2342CE"/>
    <w:multiLevelType w:val="hybridMultilevel"/>
    <w:tmpl w:val="C8A29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4"/>
  </w:num>
  <w:num w:numId="3">
    <w:abstractNumId w:val="9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12A7"/>
    <w:rsid w:val="0001060C"/>
    <w:rsid w:val="00074C13"/>
    <w:rsid w:val="00087F22"/>
    <w:rsid w:val="001114D6"/>
    <w:rsid w:val="001739FD"/>
    <w:rsid w:val="00247A3E"/>
    <w:rsid w:val="002D0A2C"/>
    <w:rsid w:val="003F1E13"/>
    <w:rsid w:val="00446515"/>
    <w:rsid w:val="006E777A"/>
    <w:rsid w:val="007068A7"/>
    <w:rsid w:val="00723098"/>
    <w:rsid w:val="0073016E"/>
    <w:rsid w:val="00742460"/>
    <w:rsid w:val="00795AEA"/>
    <w:rsid w:val="007E05F0"/>
    <w:rsid w:val="00962715"/>
    <w:rsid w:val="009D2D13"/>
    <w:rsid w:val="00AC12A7"/>
    <w:rsid w:val="00B26352"/>
    <w:rsid w:val="00B33476"/>
    <w:rsid w:val="00BA35E9"/>
    <w:rsid w:val="00BE4B95"/>
    <w:rsid w:val="00CD76B2"/>
    <w:rsid w:val="00E31BDD"/>
    <w:rsid w:val="00EE167A"/>
    <w:rsid w:val="00EF2B3A"/>
    <w:rsid w:val="00F17C29"/>
    <w:rsid w:val="00F80566"/>
    <w:rsid w:val="00FB28C4"/>
    <w:rsid w:val="00FD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087F2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2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BE4B95"/>
    <w:rPr>
      <w:color w:val="0000FF"/>
      <w:u w:val="single"/>
    </w:rPr>
  </w:style>
  <w:style w:type="paragraph" w:customStyle="1" w:styleId="Default">
    <w:name w:val="Default"/>
    <w:rsid w:val="009627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3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gepub.com/field4e/study/smartalex/chapter17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ob.ru/gottsdanker_robert/osnovi_psihologicheskogo_eksperimen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ff.missouriwestern.edu/users/cronk/vitae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ooks.google.kz/books/about/Spss_Survival_Manual.html?id=ZlM5alEHGOYC&amp;redir_esc=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dfdrive.net/r-a-language-and-environment-for-statistical-computing-e315898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2351</CharactersWithSpaces>
  <SharedDoc>false</SharedDoc>
  <HLinks>
    <vt:vector size="30" baseType="variant">
      <vt:variant>
        <vt:i4>4653151</vt:i4>
      </vt:variant>
      <vt:variant>
        <vt:i4>12</vt:i4>
      </vt:variant>
      <vt:variant>
        <vt:i4>0</vt:i4>
      </vt:variant>
      <vt:variant>
        <vt:i4>5</vt:i4>
      </vt:variant>
      <vt:variant>
        <vt:lpwstr>http://www.pdfdrive.net/r-a-language-and-environment-for-statistical-computing-e3158984.html</vt:lpwstr>
      </vt:variant>
      <vt:variant>
        <vt:lpwstr/>
      </vt:variant>
      <vt:variant>
        <vt:i4>589916</vt:i4>
      </vt:variant>
      <vt:variant>
        <vt:i4>9</vt:i4>
      </vt:variant>
      <vt:variant>
        <vt:i4>0</vt:i4>
      </vt:variant>
      <vt:variant>
        <vt:i4>5</vt:i4>
      </vt:variant>
      <vt:variant>
        <vt:lpwstr>http://www.sagepub.com/field4e/study/smartalex/chapter17.pdf</vt:lpwstr>
      </vt:variant>
      <vt:variant>
        <vt:lpwstr/>
      </vt:variant>
      <vt:variant>
        <vt:i4>3407954</vt:i4>
      </vt:variant>
      <vt:variant>
        <vt:i4>6</vt:i4>
      </vt:variant>
      <vt:variant>
        <vt:i4>0</vt:i4>
      </vt:variant>
      <vt:variant>
        <vt:i4>5</vt:i4>
      </vt:variant>
      <vt:variant>
        <vt:lpwstr>http://www.koob.ru/gottsdanker_robert/osnovi_psihologicheskogo_eksperimenta</vt:lpwstr>
      </vt:variant>
      <vt:variant>
        <vt:lpwstr/>
      </vt:variant>
      <vt:variant>
        <vt:i4>3539050</vt:i4>
      </vt:variant>
      <vt:variant>
        <vt:i4>3</vt:i4>
      </vt:variant>
      <vt:variant>
        <vt:i4>0</vt:i4>
      </vt:variant>
      <vt:variant>
        <vt:i4>5</vt:i4>
      </vt:variant>
      <vt:variant>
        <vt:lpwstr>http://staff.missouriwestern.edu/users/cronk/vitae.pdf</vt:lpwstr>
      </vt:variant>
      <vt:variant>
        <vt:lpwstr/>
      </vt:variant>
      <vt:variant>
        <vt:i4>7143516</vt:i4>
      </vt:variant>
      <vt:variant>
        <vt:i4>0</vt:i4>
      </vt:variant>
      <vt:variant>
        <vt:i4>0</vt:i4>
      </vt:variant>
      <vt:variant>
        <vt:i4>5</vt:i4>
      </vt:variant>
      <vt:variant>
        <vt:lpwstr>http://books.google.kz/books/about/Spss_Survival_Manual.html?id=ZlM5alEHGOYC&amp;redir_esc=y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Zholdassova</dc:creator>
  <cp:keywords/>
  <cp:lastModifiedBy>Psiholog1</cp:lastModifiedBy>
  <cp:revision>2</cp:revision>
  <dcterms:created xsi:type="dcterms:W3CDTF">2018-10-25T09:12:00Z</dcterms:created>
  <dcterms:modified xsi:type="dcterms:W3CDTF">2018-10-25T09:12:00Z</dcterms:modified>
</cp:coreProperties>
</file>